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825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825"/>
      </w:tblGrid>
      <w:tr w:rsidR="00506955" w:rsidRPr="00506955" w:rsidTr="00506955">
        <w:trPr>
          <w:trHeight w:val="240"/>
          <w:tblCellSpacing w:w="0" w:type="dxa"/>
          <w:jc w:val="center"/>
        </w:trPr>
        <w:tc>
          <w:tcPr>
            <w:tcW w:w="5000" w:type="pct"/>
            <w:shd w:val="clear" w:color="auto" w:fill="FFFFFF"/>
            <w:hideMark/>
          </w:tcPr>
          <w:p w:rsidR="00506955" w:rsidRPr="00506955" w:rsidRDefault="00506955" w:rsidP="00B718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06955" w:rsidRDefault="00506955" w:rsidP="00506955">
      <w:pPr>
        <w:spacing w:before="100" w:beforeAutospacing="1" w:after="100" w:afterAutospacing="1" w:line="240" w:lineRule="auto"/>
        <w:jc w:val="center"/>
        <w:rPr>
          <w:rFonts w:ascii="Antique Olive Roman" w:hAnsi="Antique Olive Roman"/>
          <w:sz w:val="48"/>
          <w:szCs w:val="48"/>
        </w:rPr>
      </w:pPr>
      <w:r>
        <w:rPr>
          <w:rFonts w:ascii="Antique Olive Roman" w:hAnsi="Antique Olive Roman"/>
          <w:sz w:val="48"/>
          <w:szCs w:val="48"/>
        </w:rPr>
        <w:t>Methods of Development</w:t>
      </w:r>
    </w:p>
    <w:p w:rsidR="00506955" w:rsidRPr="00506955" w:rsidRDefault="00506955" w:rsidP="00506955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ntique Olive Roman" w:hAnsi="Antique Olive Roman"/>
          <w:sz w:val="48"/>
          <w:szCs w:val="48"/>
        </w:rPr>
      </w:pPr>
      <w:hyperlink r:id="rId5" w:history="1">
        <w:r w:rsidRPr="00506955">
          <w:rPr>
            <w:rStyle w:val="Hyperlink"/>
            <w:rFonts w:ascii="Antique Olive Roman" w:hAnsi="Antique Olive Roman"/>
            <w:sz w:val="48"/>
            <w:szCs w:val="48"/>
          </w:rPr>
          <w:t>Classification</w:t>
        </w:r>
      </w:hyperlink>
    </w:p>
    <w:p w:rsidR="00506955" w:rsidRPr="00506955" w:rsidRDefault="00506955" w:rsidP="00506955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ntique Olive Roman" w:eastAsia="Times New Roman" w:hAnsi="Antique Olive Roman" w:cs="Times New Roman"/>
          <w:sz w:val="48"/>
          <w:szCs w:val="48"/>
        </w:rPr>
      </w:pPr>
      <w:hyperlink r:id="rId6" w:history="1">
        <w:r w:rsidRPr="00506955">
          <w:rPr>
            <w:rFonts w:ascii="Antique Olive Roman" w:eastAsia="Times New Roman" w:hAnsi="Antique Olive Roman" w:cs="Times New Roman"/>
            <w:color w:val="0000FF"/>
            <w:sz w:val="48"/>
            <w:szCs w:val="48"/>
            <w:u w:val="single"/>
          </w:rPr>
          <w:t>Definition</w:t>
        </w:r>
      </w:hyperlink>
    </w:p>
    <w:p w:rsidR="00506955" w:rsidRPr="00506955" w:rsidRDefault="00506955" w:rsidP="00506955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ntique Olive Roman" w:eastAsia="Times New Roman" w:hAnsi="Antique Olive Roman" w:cs="Times New Roman"/>
          <w:sz w:val="48"/>
          <w:szCs w:val="48"/>
        </w:rPr>
      </w:pPr>
      <w:hyperlink r:id="rId7" w:history="1">
        <w:r w:rsidRPr="00506955">
          <w:rPr>
            <w:rFonts w:ascii="Antique Olive Roman" w:eastAsia="Times New Roman" w:hAnsi="Antique Olive Roman" w:cs="Times New Roman"/>
            <w:color w:val="0000FF"/>
            <w:sz w:val="48"/>
            <w:szCs w:val="48"/>
            <w:u w:val="single"/>
          </w:rPr>
          <w:t>Description</w:t>
        </w:r>
      </w:hyperlink>
    </w:p>
    <w:p w:rsidR="00506955" w:rsidRPr="00506955" w:rsidRDefault="00506955" w:rsidP="00506955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ntique Olive Roman" w:eastAsia="Times New Roman" w:hAnsi="Antique Olive Roman" w:cs="Times New Roman"/>
          <w:sz w:val="48"/>
          <w:szCs w:val="48"/>
        </w:rPr>
      </w:pPr>
      <w:hyperlink r:id="rId8" w:history="1">
        <w:r w:rsidRPr="00506955">
          <w:rPr>
            <w:rFonts w:ascii="Antique Olive Roman" w:eastAsia="Times New Roman" w:hAnsi="Antique Olive Roman" w:cs="Times New Roman"/>
            <w:color w:val="0000FF"/>
            <w:sz w:val="48"/>
            <w:szCs w:val="48"/>
            <w:u w:val="single"/>
          </w:rPr>
          <w:t>Exemplification</w:t>
        </w:r>
        <w:r>
          <w:rPr>
            <w:rFonts w:ascii="Antique Olive Roman" w:eastAsia="Times New Roman" w:hAnsi="Antique Olive Roman" w:cs="Times New Roman"/>
            <w:color w:val="0000FF"/>
            <w:sz w:val="48"/>
            <w:szCs w:val="48"/>
            <w:u w:val="single"/>
          </w:rPr>
          <w:t xml:space="preserve"> </w:t>
        </w:r>
        <w:r w:rsidRPr="00506955">
          <w:rPr>
            <w:rFonts w:ascii="Antique Olive Roman" w:eastAsia="Times New Roman" w:hAnsi="Antique Olive Roman" w:cs="Times New Roman"/>
            <w:color w:val="0000FF"/>
            <w:sz w:val="48"/>
            <w:szCs w:val="48"/>
            <w:u w:val="single"/>
          </w:rPr>
          <w:t>(Illustration)</w:t>
        </w:r>
      </w:hyperlink>
      <w:r w:rsidRPr="00506955">
        <w:rPr>
          <w:rFonts w:ascii="Antique Olive Roman" w:eastAsia="Times New Roman" w:hAnsi="Antique Olive Roman" w:cs="Times New Roman"/>
          <w:sz w:val="48"/>
          <w:szCs w:val="48"/>
        </w:rPr>
        <w:t xml:space="preserve"> </w:t>
      </w:r>
    </w:p>
    <w:p w:rsidR="00506955" w:rsidRPr="00506955" w:rsidRDefault="00506955" w:rsidP="00506955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ntique Olive Roman" w:eastAsia="Times New Roman" w:hAnsi="Antique Olive Roman" w:cs="Times New Roman"/>
          <w:sz w:val="48"/>
          <w:szCs w:val="48"/>
        </w:rPr>
      </w:pPr>
      <w:hyperlink r:id="rId9" w:history="1">
        <w:r w:rsidRPr="00506955">
          <w:rPr>
            <w:rFonts w:ascii="Antique Olive Roman" w:eastAsia="Times New Roman" w:hAnsi="Antique Olive Roman" w:cs="Times New Roman"/>
            <w:color w:val="0000FF"/>
            <w:sz w:val="48"/>
            <w:szCs w:val="48"/>
            <w:u w:val="single"/>
          </w:rPr>
          <w:t>Narration</w:t>
        </w:r>
      </w:hyperlink>
    </w:p>
    <w:p w:rsidR="00506955" w:rsidRPr="00506955" w:rsidRDefault="00506955" w:rsidP="00506955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ntique Olive Roman" w:eastAsia="Times New Roman" w:hAnsi="Antique Olive Roman" w:cs="Times New Roman"/>
          <w:sz w:val="48"/>
          <w:szCs w:val="48"/>
        </w:rPr>
      </w:pPr>
      <w:hyperlink r:id="rId10" w:history="1">
        <w:r w:rsidRPr="00506955">
          <w:rPr>
            <w:rFonts w:ascii="Antique Olive Roman" w:eastAsia="Times New Roman" w:hAnsi="Antique Olive Roman" w:cs="Times New Roman"/>
            <w:color w:val="0000FF"/>
            <w:sz w:val="48"/>
            <w:szCs w:val="48"/>
            <w:u w:val="single"/>
          </w:rPr>
          <w:t>Cause and effect</w:t>
        </w:r>
      </w:hyperlink>
    </w:p>
    <w:p w:rsidR="00506955" w:rsidRPr="00506955" w:rsidRDefault="00506955" w:rsidP="00506955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ntique Olive Roman" w:eastAsia="Times New Roman" w:hAnsi="Antique Olive Roman" w:cs="Times New Roman"/>
          <w:sz w:val="48"/>
          <w:szCs w:val="48"/>
        </w:rPr>
      </w:pPr>
      <w:hyperlink r:id="rId11" w:history="1">
        <w:r w:rsidRPr="00506955">
          <w:rPr>
            <w:rFonts w:ascii="Antique Olive Roman" w:eastAsia="Times New Roman" w:hAnsi="Antique Olive Roman" w:cs="Times New Roman"/>
            <w:color w:val="0000FF"/>
            <w:sz w:val="48"/>
            <w:szCs w:val="48"/>
            <w:u w:val="single"/>
          </w:rPr>
          <w:t>Process</w:t>
        </w:r>
      </w:hyperlink>
    </w:p>
    <w:p w:rsidR="00506955" w:rsidRPr="00506955" w:rsidRDefault="00506955" w:rsidP="00506955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ntique Olive Roman" w:eastAsia="Times New Roman" w:hAnsi="Antique Olive Roman" w:cs="Times New Roman"/>
          <w:sz w:val="48"/>
          <w:szCs w:val="48"/>
        </w:rPr>
      </w:pPr>
      <w:hyperlink r:id="rId12" w:history="1">
        <w:r w:rsidRPr="00506955">
          <w:rPr>
            <w:rFonts w:ascii="Antique Olive Roman" w:eastAsia="Times New Roman" w:hAnsi="Antique Olive Roman" w:cs="Times New Roman"/>
            <w:color w:val="0000FF"/>
            <w:sz w:val="48"/>
            <w:szCs w:val="48"/>
            <w:u w:val="single"/>
          </w:rPr>
          <w:t>Comparison</w:t>
        </w:r>
      </w:hyperlink>
    </w:p>
    <w:p w:rsidR="00636265" w:rsidRPr="00506955" w:rsidRDefault="00636265" w:rsidP="005069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72"/>
          <w:szCs w:val="72"/>
        </w:rPr>
      </w:pPr>
    </w:p>
    <w:sectPr w:rsidR="00636265" w:rsidRPr="00506955" w:rsidSect="006362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ntique Olive Roma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501191"/>
    <w:multiLevelType w:val="hybridMultilevel"/>
    <w:tmpl w:val="3278AB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06955"/>
    <w:rsid w:val="00506955"/>
    <w:rsid w:val="00636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2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0695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069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069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cd.edu/sac/english/mgarcia/writfils/modexemplify.ht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ccd.edu/sac/english/mgarcia/writfils/moddescribe.htm" TargetMode="External"/><Relationship Id="rId12" Type="http://schemas.openxmlformats.org/officeDocument/2006/relationships/hyperlink" Target="http://www.accd.edu/sac/english/mgarcia/writfils/modcompare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ccd.edu/sac/english/mgarcia/writfils/moddefine.htm" TargetMode="External"/><Relationship Id="rId11" Type="http://schemas.openxmlformats.org/officeDocument/2006/relationships/hyperlink" Target="http://www.accd.edu/sac/english/mgarcia/writfils/modprocess.htm" TargetMode="External"/><Relationship Id="rId5" Type="http://schemas.openxmlformats.org/officeDocument/2006/relationships/hyperlink" Target="http://www.accd.edu/sac/english/mgarcia/writfils/modclassify.htm" TargetMode="External"/><Relationship Id="rId10" Type="http://schemas.openxmlformats.org/officeDocument/2006/relationships/hyperlink" Target="http://www.accd.edu/sac/english/mgarcia/writfils/modcause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ccd.edu/sac/english/mgarcia/writfils/modnarrate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116</Words>
  <Characters>667</Characters>
  <Application>Microsoft Office Word</Application>
  <DocSecurity>0</DocSecurity>
  <Lines>5</Lines>
  <Paragraphs>1</Paragraphs>
  <ScaleCrop>false</ScaleCrop>
  <Company>Gateway Community College</Company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1</cp:revision>
  <dcterms:created xsi:type="dcterms:W3CDTF">2008-11-11T21:15:00Z</dcterms:created>
  <dcterms:modified xsi:type="dcterms:W3CDTF">2008-11-11T21:24:00Z</dcterms:modified>
</cp:coreProperties>
</file>